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85" w:rsidRPr="00130C9B" w:rsidRDefault="00EA4785" w:rsidP="00EA4785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130C9B">
        <w:rPr>
          <w:rFonts w:ascii="Times New Roman" w:eastAsia="Times New Roman" w:hAnsi="Times New Roman" w:cs="Times New Roman"/>
          <w:b/>
        </w:rPr>
        <w:t>Yuhanna 4:31-54</w:t>
      </w:r>
    </w:p>
    <w:p w:rsidR="00EA4785" w:rsidRPr="00D74517" w:rsidRDefault="00EA4785" w:rsidP="00EA4785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4785" w:rsidRPr="00D74517" w:rsidRDefault="00EA4785" w:rsidP="00EA4785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937347">
        <w:rPr>
          <w:rFonts w:ascii="Times New Roman" w:hAnsi="Times New Roman" w:cs="Times New Roman"/>
          <w:color w:val="292F33"/>
        </w:rPr>
        <w:t xml:space="preserve">   </w:t>
      </w:r>
      <w:r w:rsidRPr="00937347">
        <w:rPr>
          <w:rFonts w:ascii="Times New Roman" w:eastAsia="Batang" w:hAnsi="Times New Roman" w:cs="Times New Roman"/>
          <w:color w:val="292F33"/>
        </w:rPr>
        <w:t xml:space="preserve">Bu arada </w:t>
      </w:r>
      <w:r w:rsidRPr="00937347">
        <w:rPr>
          <w:rFonts w:ascii="Times New Roman" w:hAnsi="Times New Roman" w:cs="Times New Roman"/>
          <w:color w:val="292F33"/>
        </w:rPr>
        <w:t>öğrencileri O'na, "Rabbî, yemek ye!" diye rica ediyorlardı. </w:t>
      </w:r>
      <w:r w:rsidRPr="00937347">
        <w:rPr>
          <w:rFonts w:ascii="Times New Roman" w:eastAsia="Batang" w:hAnsi="Times New Roman" w:cs="Times New Roman"/>
          <w:color w:val="292F33"/>
        </w:rPr>
        <w:t xml:space="preserve">Ama </w:t>
      </w:r>
      <w:r w:rsidRPr="00937347">
        <w:rPr>
          <w:rFonts w:ascii="Times New Roman" w:hAnsi="Times New Roman" w:cs="Times New Roman"/>
          <w:color w:val="292F33"/>
        </w:rPr>
        <w:t>İsa, "Benim, sizin bilmediğiniz bir yiyeceğim var" dedi. Öğrenciler birbirlerine, "Acaba biri O'na yiyecek mi getirdi?" diye sordular. </w:t>
      </w: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937347">
        <w:rPr>
          <w:rFonts w:ascii="Times New Roman" w:hAnsi="Times New Roman" w:cs="Times New Roman"/>
          <w:color w:val="292F33"/>
        </w:rPr>
        <w:t xml:space="preserve">   İsa, "Benim yemeğim, beni gönderenin isteğini yerine getirmek ve O'nun işini tamamlamaktır" dedi. </w:t>
      </w:r>
      <w:r w:rsidRPr="00937347">
        <w:rPr>
          <w:rFonts w:ascii="Times New Roman" w:eastAsia="Batang" w:hAnsi="Times New Roman" w:cs="Times New Roman"/>
          <w:color w:val="292F33"/>
        </w:rPr>
        <w:t>"Sizler, 'Ekinleri bi</w:t>
      </w:r>
      <w:r w:rsidRPr="00937347">
        <w:rPr>
          <w:rFonts w:ascii="Times New Roman" w:hAnsi="Times New Roman" w:cs="Times New Roman"/>
          <w:color w:val="292F33"/>
        </w:rPr>
        <w:t>çmeye daha dört ay var' demiyor musunuz? İşte, size söylüyorum, başınızı kaldırıp tarlalara bakın. Ekinler sararmış, biçilmeye hazır! </w:t>
      </w:r>
      <w:r w:rsidRPr="00937347">
        <w:rPr>
          <w:rFonts w:ascii="Times New Roman" w:eastAsia="Batang" w:hAnsi="Times New Roman" w:cs="Times New Roman"/>
          <w:color w:val="292F33"/>
        </w:rPr>
        <w:t>Eken ve bi</w:t>
      </w:r>
      <w:r w:rsidRPr="00937347">
        <w:rPr>
          <w:rFonts w:ascii="Times New Roman" w:hAnsi="Times New Roman" w:cs="Times New Roman"/>
          <w:color w:val="292F33"/>
        </w:rPr>
        <w:t>çen birlikte sevinsinler diye, biçen kişi şimdiden ücretini alır ve sonsuz yaşam için ürün toplar. </w:t>
      </w:r>
      <w:r w:rsidRPr="00937347">
        <w:rPr>
          <w:rFonts w:ascii="Times New Roman" w:eastAsia="Batang" w:hAnsi="Times New Roman" w:cs="Times New Roman"/>
          <w:color w:val="292F33"/>
        </w:rPr>
        <w:t>'Biri eker, ba</w:t>
      </w:r>
      <w:r w:rsidRPr="00937347">
        <w:rPr>
          <w:rFonts w:ascii="Times New Roman" w:hAnsi="Times New Roman" w:cs="Times New Roman"/>
          <w:color w:val="292F33"/>
        </w:rPr>
        <w:t>şkası biçer' sözü bu durumda doğrudur. </w:t>
      </w:r>
      <w:r w:rsidRPr="00937347">
        <w:rPr>
          <w:rFonts w:ascii="Times New Roman" w:eastAsia="Batang" w:hAnsi="Times New Roman" w:cs="Times New Roman"/>
          <w:color w:val="292F33"/>
        </w:rPr>
        <w:t>Ben sizi, emek vermedi</w:t>
      </w:r>
      <w:r w:rsidRPr="00937347">
        <w:rPr>
          <w:rFonts w:ascii="Times New Roman" w:hAnsi="Times New Roman" w:cs="Times New Roman"/>
          <w:color w:val="292F33"/>
        </w:rPr>
        <w:t>ğiniz bir ürünü biçmeye gönderdim. Başkaları emek verdiler, siz ise onların emeğinden yararlandınız." </w:t>
      </w: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937347">
        <w:rPr>
          <w:rFonts w:ascii="Times New Roman" w:eastAsia="Batang" w:hAnsi="Times New Roman" w:cs="Times New Roman"/>
          <w:color w:val="292F33"/>
        </w:rPr>
        <w:t xml:space="preserve">   O kentten bir</w:t>
      </w:r>
      <w:r w:rsidRPr="00937347">
        <w:rPr>
          <w:rFonts w:ascii="Times New Roman" w:hAnsi="Times New Roman" w:cs="Times New Roman"/>
          <w:color w:val="292F33"/>
        </w:rPr>
        <w:t>çok Samiriyeli, "Yaptığım her şeyi bana söyledi" diye tanıklık eden kadının sözü üzerine İsa'ya iman etti. </w:t>
      </w:r>
      <w:r w:rsidRPr="00937347">
        <w:rPr>
          <w:rFonts w:ascii="Times New Roman" w:eastAsia="Batang" w:hAnsi="Times New Roman" w:cs="Times New Roman"/>
          <w:color w:val="292F33"/>
        </w:rPr>
        <w:t>Samiriyeliler O'na gelip yanlarında kalması i</w:t>
      </w:r>
      <w:r w:rsidRPr="00937347">
        <w:rPr>
          <w:rFonts w:ascii="Times New Roman" w:hAnsi="Times New Roman" w:cs="Times New Roman"/>
          <w:color w:val="292F33"/>
        </w:rPr>
        <w:t>çin rica ettiler. O da orada iki gün kaldı. </w:t>
      </w:r>
      <w:r w:rsidRPr="00937347">
        <w:rPr>
          <w:rFonts w:ascii="Times New Roman" w:eastAsia="Batang" w:hAnsi="Times New Roman" w:cs="Times New Roman"/>
          <w:color w:val="292F33"/>
        </w:rPr>
        <w:t>O'nun s</w:t>
      </w:r>
      <w:r w:rsidRPr="00937347">
        <w:rPr>
          <w:rFonts w:ascii="Times New Roman" w:hAnsi="Times New Roman" w:cs="Times New Roman"/>
          <w:color w:val="292F33"/>
        </w:rPr>
        <w:t>özü üzerine daha birçokları iman etti. </w:t>
      </w:r>
      <w:r w:rsidRPr="00937347">
        <w:rPr>
          <w:rFonts w:ascii="Times New Roman" w:eastAsia="Batang" w:hAnsi="Times New Roman" w:cs="Times New Roman"/>
          <w:color w:val="292F33"/>
        </w:rPr>
        <w:t>Bunlar kadına, "Bizim iman etmemizin nedeni artık senin s</w:t>
      </w:r>
      <w:r w:rsidRPr="00937347">
        <w:rPr>
          <w:rFonts w:ascii="Times New Roman" w:hAnsi="Times New Roman" w:cs="Times New Roman"/>
          <w:color w:val="292F33"/>
        </w:rPr>
        <w:t>özlerin değil" diyorlardı. "Kendimiz işittik, O'nun gerçekten dünyanın Kurtarıcısı olduğunu biliyoruz." </w:t>
      </w:r>
    </w:p>
    <w:p w:rsidR="00EA4785" w:rsidRPr="00937347" w:rsidRDefault="00EA4785" w:rsidP="00EA4785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37347">
        <w:rPr>
          <w:rFonts w:ascii="Times New Roman" w:eastAsia="Batang" w:hAnsi="Times New Roman" w:cs="Times New Roman"/>
          <w:color w:val="292F33"/>
        </w:rPr>
        <w:t>Bu iki g</w:t>
      </w:r>
      <w:r w:rsidRPr="00937347">
        <w:rPr>
          <w:rFonts w:ascii="Times New Roman" w:hAnsi="Times New Roman" w:cs="Times New Roman"/>
          <w:color w:val="292F33"/>
        </w:rPr>
        <w:t>ünden sonra İsa oradan ayrılıp Celile'ye gitti. İsa'nın kendisi, bir peygamberin kendi memleketinde saygı görmediğine tanıklık etmişti. </w:t>
      </w:r>
      <w:r w:rsidRPr="00937347">
        <w:rPr>
          <w:rFonts w:ascii="Times New Roman" w:eastAsia="Batang" w:hAnsi="Times New Roman" w:cs="Times New Roman"/>
          <w:color w:val="292F33"/>
        </w:rPr>
        <w:t>Celile'ye geldi</w:t>
      </w:r>
      <w:r w:rsidRPr="00937347">
        <w:rPr>
          <w:rFonts w:ascii="Times New Roman" w:hAnsi="Times New Roman" w:cs="Times New Roman"/>
          <w:color w:val="292F33"/>
        </w:rPr>
        <w:t xml:space="preserve">ği zaman Celileliler O'nu iyi karşıladılar. Çünkü onlar da bayram için gitmişler ve bayramda O'nun </w:t>
      </w:r>
      <w:r>
        <w:rPr>
          <w:rFonts w:ascii="Times New Roman" w:hAnsi="Times New Roman" w:cs="Times New Roman"/>
          <w:color w:val="292F33"/>
        </w:rPr>
        <w:t>Yeruşalim</w:t>
      </w:r>
      <w:r w:rsidRPr="00937347">
        <w:rPr>
          <w:rFonts w:ascii="Times New Roman" w:hAnsi="Times New Roman" w:cs="Times New Roman"/>
          <w:color w:val="292F33"/>
        </w:rPr>
        <w:t xml:space="preserve"> 'de yaptığı her şeyi görmüşlerdi. </w:t>
      </w: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37347">
        <w:rPr>
          <w:rFonts w:ascii="Times New Roman" w:hAnsi="Times New Roman" w:cs="Times New Roman"/>
          <w:color w:val="292F33"/>
        </w:rPr>
        <w:t>İsa yine, suyu şaraba çevirdiği Celile'nin Kana Köyü'ne geldi. Orada saraya bağlı bir memur vardı. Oğlu Kefarnahum'da hastaydı. </w:t>
      </w:r>
      <w:r w:rsidRPr="00937347">
        <w:rPr>
          <w:rFonts w:ascii="Times New Roman" w:eastAsia="Batang" w:hAnsi="Times New Roman" w:cs="Times New Roman"/>
          <w:color w:val="292F33"/>
        </w:rPr>
        <w:t xml:space="preserve">Adam, </w:t>
      </w:r>
      <w:r w:rsidRPr="00937347">
        <w:rPr>
          <w:rFonts w:ascii="Times New Roman" w:hAnsi="Times New Roman" w:cs="Times New Roman"/>
          <w:color w:val="292F33"/>
        </w:rPr>
        <w:t>İsa'nın Yahudiye'den Celile'ye geldiğini işitince yanına gitti, evine gelip ölmek üzere olan oğlunu iyileştirmesi için O'na yalvardı. </w:t>
      </w: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37347">
        <w:rPr>
          <w:rFonts w:ascii="Times New Roman" w:hAnsi="Times New Roman" w:cs="Times New Roman"/>
          <w:color w:val="292F33"/>
        </w:rPr>
        <w:t>İsa adama, "Sizler belirtiler ve harikalar görmedikçe iman etmeyeceksiniz" dedi. </w:t>
      </w:r>
      <w:r w:rsidRPr="00937347">
        <w:rPr>
          <w:rFonts w:ascii="Times New Roman" w:eastAsia="Batang" w:hAnsi="Times New Roman" w:cs="Times New Roman"/>
          <w:color w:val="292F33"/>
        </w:rPr>
        <w:t xml:space="preserve">Saray memuru </w:t>
      </w:r>
      <w:r w:rsidRPr="00937347">
        <w:rPr>
          <w:rFonts w:ascii="Times New Roman" w:hAnsi="Times New Roman" w:cs="Times New Roman"/>
          <w:color w:val="292F33"/>
        </w:rPr>
        <w:t>İsa'ya, "Efendim, çocuğum ölmeden yetiş!" dedi. İsa, "Git, oğlun yaşayacak" dedi. Adam, İsa'nın söylediği söze iman ederek gitti. </w:t>
      </w:r>
      <w:r w:rsidRPr="00937347">
        <w:rPr>
          <w:rFonts w:ascii="Times New Roman" w:eastAsia="Batang" w:hAnsi="Times New Roman" w:cs="Times New Roman"/>
          <w:color w:val="292F33"/>
        </w:rPr>
        <w:t>Daha yoldayken k</w:t>
      </w:r>
      <w:r w:rsidRPr="00937347">
        <w:rPr>
          <w:rFonts w:ascii="Times New Roman" w:hAnsi="Times New Roman" w:cs="Times New Roman"/>
          <w:color w:val="292F33"/>
        </w:rPr>
        <w:t>öleleri onu karşılayıp oğlunun yaşadığını bildirdiler. </w:t>
      </w:r>
    </w:p>
    <w:p w:rsidR="00EA4785" w:rsidRPr="00937347" w:rsidRDefault="00EA4785" w:rsidP="00EA47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37347">
        <w:rPr>
          <w:rFonts w:ascii="Times New Roman" w:eastAsia="Batang" w:hAnsi="Times New Roman" w:cs="Times New Roman"/>
          <w:color w:val="292F33"/>
        </w:rPr>
        <w:t>Adam onlara, o</w:t>
      </w:r>
      <w:r w:rsidRPr="00937347">
        <w:rPr>
          <w:rFonts w:ascii="Times New Roman" w:hAnsi="Times New Roman" w:cs="Times New Roman"/>
          <w:color w:val="292F33"/>
        </w:rPr>
        <w:t xml:space="preserve">ğlunun iyileşmeye başladığı saati sordu. "Dün öğleüstü saat birde ateşi düştü" dediler. </w:t>
      </w:r>
      <w:r w:rsidRPr="00937347">
        <w:rPr>
          <w:rFonts w:ascii="Times New Roman" w:eastAsia="Batang" w:hAnsi="Times New Roman" w:cs="Times New Roman"/>
          <w:color w:val="292F33"/>
        </w:rPr>
        <w:t xml:space="preserve">Baba bunun, </w:t>
      </w:r>
      <w:r w:rsidRPr="00937347">
        <w:rPr>
          <w:rFonts w:ascii="Times New Roman" w:hAnsi="Times New Roman" w:cs="Times New Roman"/>
          <w:color w:val="292F33"/>
        </w:rPr>
        <w:t>İsa'nın, "Oğlun yaşayacak" dediği saat olduğunu anladı. Kendisi ve bütün ev halkı iman etti. İsa, bu ikinci belirtiyi de Yahudiye'den Celile'ye döndükten sonra gerçekleştirdi. </w:t>
      </w:r>
    </w:p>
    <w:p w:rsidR="00EA4785" w:rsidRPr="001A7170" w:rsidRDefault="00EA4785" w:rsidP="00EA47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4785" w:rsidRPr="001A7170" w:rsidRDefault="00EA4785" w:rsidP="00EA47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4785" w:rsidRPr="001A7170" w:rsidRDefault="00EA4785" w:rsidP="00EA47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4785" w:rsidRPr="001A7170" w:rsidRDefault="00EA4785" w:rsidP="00EA47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4785" w:rsidRPr="001A7170" w:rsidRDefault="00EA4785" w:rsidP="00EA4785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4785" w:rsidRPr="00362CAB" w:rsidRDefault="00EA4785" w:rsidP="00EA4785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Görmedikçe İman Etmezler</w:t>
      </w:r>
    </w:p>
    <w:p w:rsidR="00EA4785" w:rsidRPr="00362CAB" w:rsidRDefault="00EA4785" w:rsidP="00EA47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C72365" w:rsidRDefault="00EA4785" w:rsidP="00EA478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4785" w:rsidRPr="00362CAB" w:rsidRDefault="00EA4785" w:rsidP="00EA47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DF" w:rsidRDefault="00C973DF" w:rsidP="006A549B">
      <w:r>
        <w:separator/>
      </w:r>
    </w:p>
  </w:endnote>
  <w:endnote w:type="continuationSeparator" w:id="1">
    <w:p w:rsidR="00C973DF" w:rsidRDefault="00C973DF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DF" w:rsidRDefault="00C973DF" w:rsidP="006A549B">
      <w:r>
        <w:separator/>
      </w:r>
    </w:p>
  </w:footnote>
  <w:footnote w:type="continuationSeparator" w:id="1">
    <w:p w:rsidR="00C973DF" w:rsidRDefault="00C973DF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0B49B7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642807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0B49B7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0B49B7" w:rsidRPr="007A5653">
              <w:rPr>
                <w:smallCaps/>
                <w:sz w:val="20"/>
                <w:szCs w:val="20"/>
              </w:rPr>
              <w:fldChar w:fldCharType="separate"/>
            </w:r>
            <w:r w:rsidR="00642807">
              <w:rPr>
                <w:smallCaps/>
                <w:noProof/>
                <w:sz w:val="20"/>
                <w:szCs w:val="20"/>
              </w:rPr>
              <w:t>1</w:t>
            </w:r>
            <w:r w:rsidR="000B49B7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49B7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2807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B4A25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7D10"/>
    <w:rsid w:val="00C53364"/>
    <w:rsid w:val="00C638A4"/>
    <w:rsid w:val="00C72365"/>
    <w:rsid w:val="00C973DF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A4785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2025-06-02T17:15:00Z</dcterms:modified>
</cp:coreProperties>
</file>